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0F1" w:rsidRPr="00D70608" w:rsidRDefault="000A70F1" w:rsidP="000A70F1">
      <w:pPr>
        <w:spacing w:after="0"/>
        <w:ind w:firstLine="720"/>
        <w:contextualSpacing/>
        <w:jc w:val="center"/>
        <w:rPr>
          <w:bCs w:val="0"/>
        </w:rPr>
      </w:pPr>
    </w:p>
    <w:p w:rsidR="000A70F1" w:rsidRPr="00D70608" w:rsidRDefault="000A70F1" w:rsidP="00D70608">
      <w:pPr>
        <w:spacing w:after="0"/>
        <w:contextualSpacing/>
        <w:rPr>
          <w:bCs w:val="0"/>
        </w:rPr>
      </w:pPr>
    </w:p>
    <w:p w:rsidR="000A70F1" w:rsidRPr="00D70608" w:rsidRDefault="000A70F1" w:rsidP="000A70F1">
      <w:pPr>
        <w:spacing w:after="0"/>
        <w:ind w:firstLine="720"/>
        <w:contextualSpacing/>
        <w:jc w:val="center"/>
        <w:rPr>
          <w:b/>
        </w:rPr>
      </w:pPr>
      <w:r w:rsidRPr="00D70608">
        <w:rPr>
          <w:b/>
        </w:rPr>
        <w:t xml:space="preserve">Significance of </w:t>
      </w:r>
      <w:r w:rsidR="00F23BDB" w:rsidRPr="00D70608">
        <w:rPr>
          <w:b/>
        </w:rPr>
        <w:t>t</w:t>
      </w:r>
      <w:r w:rsidRPr="00D70608">
        <w:rPr>
          <w:b/>
        </w:rPr>
        <w:t>he Leadersh</w:t>
      </w:r>
      <w:r w:rsidR="00D70608">
        <w:rPr>
          <w:b/>
        </w:rPr>
        <w:t>ip Gap in Healthcare in the U.S</w:t>
      </w:r>
    </w:p>
    <w:p w:rsidR="00156D10" w:rsidRDefault="00156D10" w:rsidP="0008235B">
      <w:pPr>
        <w:spacing w:after="0"/>
        <w:ind w:firstLine="720"/>
        <w:contextualSpacing/>
        <w:jc w:val="center"/>
        <w:rPr>
          <w:bCs w:val="0"/>
        </w:rPr>
      </w:pPr>
    </w:p>
    <w:p w:rsidR="00D70608" w:rsidRDefault="00D70608" w:rsidP="0008235B">
      <w:pPr>
        <w:spacing w:after="0"/>
        <w:ind w:firstLine="720"/>
        <w:contextualSpacing/>
        <w:jc w:val="center"/>
        <w:rPr>
          <w:bCs w:val="0"/>
        </w:rPr>
      </w:pPr>
    </w:p>
    <w:p w:rsidR="00D70608" w:rsidRDefault="00D70608" w:rsidP="0008235B">
      <w:pPr>
        <w:spacing w:after="0"/>
        <w:ind w:firstLine="720"/>
        <w:contextualSpacing/>
        <w:jc w:val="center"/>
        <w:rPr>
          <w:bCs w:val="0"/>
        </w:rPr>
      </w:pPr>
    </w:p>
    <w:p w:rsidR="00D70608" w:rsidRPr="00D70608" w:rsidRDefault="00D70608" w:rsidP="0008235B">
      <w:pPr>
        <w:spacing w:after="0"/>
        <w:ind w:firstLine="720"/>
        <w:contextualSpacing/>
        <w:jc w:val="center"/>
        <w:rPr>
          <w:bCs w:val="0"/>
        </w:rPr>
      </w:pPr>
    </w:p>
    <w:p w:rsidR="000A70F1" w:rsidRPr="00D70608" w:rsidRDefault="000A70F1" w:rsidP="0008235B">
      <w:pPr>
        <w:spacing w:after="0"/>
        <w:ind w:firstLine="720"/>
        <w:contextualSpacing/>
        <w:jc w:val="center"/>
        <w:rPr>
          <w:bCs w:val="0"/>
        </w:rPr>
      </w:pPr>
    </w:p>
    <w:p w:rsidR="000A70F1" w:rsidRPr="00D70608" w:rsidRDefault="000A70F1" w:rsidP="0008235B">
      <w:pPr>
        <w:spacing w:after="0"/>
        <w:ind w:firstLine="720"/>
        <w:contextualSpacing/>
        <w:jc w:val="center"/>
        <w:rPr>
          <w:bCs w:val="0"/>
        </w:rPr>
      </w:pPr>
      <w:r w:rsidRPr="00D70608">
        <w:t>Name</w:t>
      </w:r>
    </w:p>
    <w:p w:rsidR="000A70F1" w:rsidRPr="00D70608" w:rsidRDefault="000A70F1" w:rsidP="0008235B">
      <w:pPr>
        <w:spacing w:after="0"/>
        <w:ind w:firstLine="720"/>
        <w:contextualSpacing/>
        <w:jc w:val="center"/>
        <w:rPr>
          <w:bCs w:val="0"/>
        </w:rPr>
      </w:pPr>
      <w:r w:rsidRPr="00D70608">
        <w:t>Institutional affiliation</w:t>
      </w:r>
    </w:p>
    <w:p w:rsidR="000A70F1" w:rsidRPr="00D70608" w:rsidRDefault="000A70F1" w:rsidP="0008235B">
      <w:pPr>
        <w:spacing w:after="0"/>
        <w:ind w:firstLine="720"/>
        <w:contextualSpacing/>
        <w:jc w:val="center"/>
        <w:rPr>
          <w:bCs w:val="0"/>
        </w:rPr>
      </w:pPr>
      <w:r w:rsidRPr="00D70608">
        <w:t xml:space="preserve">Course </w:t>
      </w:r>
    </w:p>
    <w:p w:rsidR="000A70F1" w:rsidRPr="00D70608" w:rsidRDefault="000A70F1" w:rsidP="0008235B">
      <w:pPr>
        <w:spacing w:after="0"/>
        <w:ind w:firstLine="720"/>
        <w:contextualSpacing/>
        <w:jc w:val="center"/>
        <w:rPr>
          <w:bCs w:val="0"/>
        </w:rPr>
      </w:pPr>
      <w:r w:rsidRPr="00D70608">
        <w:t>Professor</w:t>
      </w:r>
    </w:p>
    <w:p w:rsidR="000A70F1" w:rsidRPr="00D70608" w:rsidRDefault="000A70F1" w:rsidP="0008235B">
      <w:pPr>
        <w:spacing w:after="0"/>
        <w:ind w:firstLine="720"/>
        <w:contextualSpacing/>
        <w:jc w:val="center"/>
        <w:rPr>
          <w:bCs w:val="0"/>
        </w:rPr>
      </w:pPr>
      <w:r w:rsidRPr="00D70608">
        <w:t>Date</w:t>
      </w:r>
    </w:p>
    <w:p w:rsidR="000A70F1" w:rsidRPr="00D70608" w:rsidRDefault="000A70F1" w:rsidP="0008235B">
      <w:pPr>
        <w:spacing w:after="0"/>
        <w:ind w:firstLine="720"/>
        <w:contextualSpacing/>
        <w:jc w:val="center"/>
        <w:rPr>
          <w:bCs w:val="0"/>
        </w:rPr>
      </w:pPr>
    </w:p>
    <w:p w:rsidR="00156D10" w:rsidRPr="00D70608" w:rsidRDefault="00156D10">
      <w:pPr>
        <w:spacing w:line="259" w:lineRule="auto"/>
        <w:rPr>
          <w:bCs w:val="0"/>
        </w:rPr>
      </w:pPr>
      <w:r w:rsidRPr="00D70608">
        <w:br w:type="page"/>
      </w:r>
    </w:p>
    <w:p w:rsidR="001427CC" w:rsidRPr="00D70608" w:rsidRDefault="001427CC" w:rsidP="00D70608">
      <w:pPr>
        <w:spacing w:after="0"/>
        <w:contextualSpacing/>
        <w:jc w:val="center"/>
        <w:rPr>
          <w:b/>
        </w:rPr>
      </w:pPr>
      <w:proofErr w:type="gramStart"/>
      <w:r w:rsidRPr="00D70608">
        <w:rPr>
          <w:b/>
        </w:rPr>
        <w:lastRenderedPageBreak/>
        <w:t>Significance of the Leadership Gap in Healthcare in the U.S.</w:t>
      </w:r>
      <w:proofErr w:type="gramEnd"/>
    </w:p>
    <w:p w:rsidR="00FA073F" w:rsidRPr="00D70608" w:rsidRDefault="001427CC" w:rsidP="00EA3137">
      <w:pPr>
        <w:spacing w:after="0"/>
        <w:ind w:firstLine="720"/>
        <w:contextualSpacing/>
      </w:pPr>
      <w:r w:rsidRPr="00D70608">
        <w:t xml:space="preserve">Leadership has become most critical when it comes to developing organizational culture, and it is therefore vital to </w:t>
      </w:r>
      <w:r w:rsidR="004C0CD5" w:rsidRPr="00D70608">
        <w:t>situate</w:t>
      </w:r>
      <w:r w:rsidRPr="00D70608">
        <w:t xml:space="preserve"> that the appropriate management techniques, actions</w:t>
      </w:r>
      <w:r w:rsidR="00FA073F" w:rsidRPr="00D70608">
        <w:t>,</w:t>
      </w:r>
      <w:r w:rsidRPr="00D70608">
        <w:t xml:space="preserve"> and attributes are established.</w:t>
      </w:r>
      <w:r w:rsidR="00AF3599" w:rsidRPr="00D70608">
        <w:t xml:space="preserve"> I</w:t>
      </w:r>
      <w:r w:rsidR="000D6025" w:rsidRPr="00D70608">
        <w:t>n the U</w:t>
      </w:r>
      <w:r w:rsidR="00FA073F" w:rsidRPr="00D70608">
        <w:t>.S.</w:t>
      </w:r>
      <w:r w:rsidRPr="00D70608">
        <w:t>, the healthcare system forms about 13 % of the labor force</w:t>
      </w:r>
      <w:r w:rsidR="00626079" w:rsidRPr="00D70608">
        <w:t xml:space="preserve"> </w:t>
      </w:r>
      <w:r w:rsidR="00626079" w:rsidRPr="00D70608">
        <w:rPr>
          <w:color w:val="000000"/>
          <w:szCs w:val="20"/>
          <w:shd w:val="clear" w:color="auto" w:fill="FFFFFF"/>
        </w:rPr>
        <w:t>(</w:t>
      </w:r>
      <w:proofErr w:type="spellStart"/>
      <w:r w:rsidR="00626079" w:rsidRPr="00D70608">
        <w:rPr>
          <w:color w:val="000000"/>
          <w:szCs w:val="20"/>
          <w:shd w:val="clear" w:color="auto" w:fill="FFFFFF"/>
        </w:rPr>
        <w:t>Körner</w:t>
      </w:r>
      <w:proofErr w:type="spellEnd"/>
      <w:r w:rsidR="00626079" w:rsidRPr="00D70608">
        <w:rPr>
          <w:color w:val="000000"/>
          <w:szCs w:val="20"/>
          <w:shd w:val="clear" w:color="auto" w:fill="FFFFFF"/>
        </w:rPr>
        <w:t xml:space="preserve"> et al., 2016)</w:t>
      </w:r>
      <w:r w:rsidRPr="00D70608">
        <w:t xml:space="preserve">. </w:t>
      </w:r>
      <w:r w:rsidR="00FA073F" w:rsidRPr="00D70608">
        <w:t>T</w:t>
      </w:r>
      <w:r w:rsidRPr="00D70608">
        <w:t xml:space="preserve">he sector has indicated </w:t>
      </w:r>
      <w:r w:rsidR="00FA073F" w:rsidRPr="00D70608">
        <w:t xml:space="preserve">a </w:t>
      </w:r>
      <w:r w:rsidRPr="00D70608">
        <w:t xml:space="preserve">faster growth </w:t>
      </w:r>
      <w:r w:rsidR="00842B93" w:rsidRPr="00D70608">
        <w:t>in comparison to other sectors. Due to that reason, job opportunities have</w:t>
      </w:r>
      <w:r w:rsidR="004C0CD5" w:rsidRPr="00D70608">
        <w:t xml:space="preserve"> also</w:t>
      </w:r>
      <w:r w:rsidR="00842B93" w:rsidRPr="00D70608">
        <w:t xml:space="preserve"> increased</w:t>
      </w:r>
      <w:r w:rsidR="00FA073F" w:rsidRPr="00D70608">
        <w:t>,</w:t>
      </w:r>
      <w:r w:rsidR="00842B93" w:rsidRPr="00D70608">
        <w:t xml:space="preserve"> doubling opportunities in other sectors in </w:t>
      </w:r>
      <w:r w:rsidR="004C0CD5" w:rsidRPr="00D70608">
        <w:t xml:space="preserve">the year </w:t>
      </w:r>
      <w:r w:rsidR="00842B93" w:rsidRPr="00D70608">
        <w:t>2020. The gap that exists in the healthcare system is gender disparity. Research indicates that the female makes up 80 % of the employees.</w:t>
      </w:r>
    </w:p>
    <w:p w:rsidR="00EF18C5" w:rsidRPr="00D70608" w:rsidRDefault="00842B93" w:rsidP="00EA3137">
      <w:pPr>
        <w:spacing w:after="0"/>
        <w:ind w:firstLine="720"/>
        <w:contextualSpacing/>
        <w:rPr>
          <w:color w:val="000000"/>
          <w:shd w:val="clear" w:color="auto" w:fill="FFFFFF"/>
        </w:rPr>
      </w:pPr>
      <w:r w:rsidRPr="00D70608">
        <w:t xml:space="preserve">Nevertheless, women lack prevalence in top management positions </w:t>
      </w:r>
      <w:r w:rsidR="00626079" w:rsidRPr="00D70608">
        <w:rPr>
          <w:color w:val="000000"/>
          <w:szCs w:val="20"/>
          <w:shd w:val="clear" w:color="auto" w:fill="FFFFFF"/>
        </w:rPr>
        <w:t>(</w:t>
      </w:r>
      <w:proofErr w:type="spellStart"/>
      <w:r w:rsidR="00626079" w:rsidRPr="00D70608">
        <w:rPr>
          <w:color w:val="000000"/>
          <w:szCs w:val="20"/>
          <w:shd w:val="clear" w:color="auto" w:fill="FFFFFF"/>
        </w:rPr>
        <w:t>Körner</w:t>
      </w:r>
      <w:proofErr w:type="spellEnd"/>
      <w:r w:rsidR="00626079" w:rsidRPr="00D70608">
        <w:rPr>
          <w:color w:val="000000"/>
          <w:szCs w:val="20"/>
          <w:shd w:val="clear" w:color="auto" w:fill="FFFFFF"/>
        </w:rPr>
        <w:t xml:space="preserve"> et al., 2016). </w:t>
      </w:r>
      <w:r w:rsidR="00EF18C5" w:rsidRPr="00D70608">
        <w:t>For instance</w:t>
      </w:r>
      <w:r w:rsidR="00FA2BFB" w:rsidRPr="00D70608">
        <w:t>, the CEO positions of all 500 F</w:t>
      </w:r>
      <w:r w:rsidR="00EF18C5" w:rsidRPr="00D70608">
        <w:t>ortune companies are males</w:t>
      </w:r>
      <w:r w:rsidR="0055012D" w:rsidRPr="00D70608">
        <w:t xml:space="preserve"> </w:t>
      </w:r>
      <w:r w:rsidR="0055012D" w:rsidRPr="00D70608">
        <w:rPr>
          <w:rFonts w:cs="Arial"/>
          <w:color w:val="000000"/>
          <w:szCs w:val="20"/>
          <w:shd w:val="clear" w:color="auto" w:fill="FFFFFF"/>
        </w:rPr>
        <w:t xml:space="preserve">(Ahmadi, </w:t>
      </w:r>
      <w:proofErr w:type="spellStart"/>
      <w:r w:rsidR="0055012D" w:rsidRPr="00D70608">
        <w:rPr>
          <w:rFonts w:cs="Arial"/>
          <w:color w:val="000000"/>
          <w:szCs w:val="20"/>
          <w:shd w:val="clear" w:color="auto" w:fill="FFFFFF"/>
        </w:rPr>
        <w:t>Nakaa</w:t>
      </w:r>
      <w:proofErr w:type="spellEnd"/>
      <w:r w:rsidR="0055012D" w:rsidRPr="00D70608">
        <w:rPr>
          <w:rFonts w:cs="Arial"/>
          <w:color w:val="000000"/>
          <w:szCs w:val="20"/>
          <w:shd w:val="clear" w:color="auto" w:fill="FFFFFF"/>
        </w:rPr>
        <w:t xml:space="preserve"> &amp; </w:t>
      </w:r>
      <w:proofErr w:type="spellStart"/>
      <w:r w:rsidR="0055012D" w:rsidRPr="00D70608">
        <w:rPr>
          <w:rFonts w:cs="Arial"/>
          <w:color w:val="000000"/>
          <w:szCs w:val="20"/>
          <w:shd w:val="clear" w:color="auto" w:fill="FFFFFF"/>
        </w:rPr>
        <w:t>Bouri</w:t>
      </w:r>
      <w:proofErr w:type="spellEnd"/>
      <w:r w:rsidR="0055012D" w:rsidRPr="00D70608">
        <w:rPr>
          <w:rFonts w:cs="Arial"/>
          <w:color w:val="000000"/>
          <w:szCs w:val="20"/>
          <w:shd w:val="clear" w:color="auto" w:fill="FFFFFF"/>
        </w:rPr>
        <w:t>, 2018)</w:t>
      </w:r>
      <w:r w:rsidR="00EF18C5" w:rsidRPr="00D70608">
        <w:t>. Women only make up 22 % of the board and only 11 % of the entire country</w:t>
      </w:r>
      <w:r w:rsidR="00FA073F" w:rsidRPr="00D70608">
        <w:t>'</w:t>
      </w:r>
      <w:r w:rsidR="00EF18C5" w:rsidRPr="00D70608">
        <w:t>s CEO positions.</w:t>
      </w:r>
      <w:r w:rsidR="00FA073F" w:rsidRPr="00D70608">
        <w:t xml:space="preserve"> </w:t>
      </w:r>
      <w:r w:rsidR="00FA073F" w:rsidRPr="00D70608">
        <w:rPr>
          <w:color w:val="000000"/>
          <w:shd w:val="clear" w:color="auto" w:fill="FFFFFF"/>
        </w:rPr>
        <w:t>Several advantages</w:t>
      </w:r>
      <w:r w:rsidR="00271230" w:rsidRPr="00D70608">
        <w:rPr>
          <w:color w:val="000000"/>
          <w:shd w:val="clear" w:color="auto" w:fill="FFFFFF"/>
        </w:rPr>
        <w:t xml:space="preserve"> come along with </w:t>
      </w:r>
      <w:r w:rsidR="00A52263" w:rsidRPr="00D70608">
        <w:rPr>
          <w:color w:val="000000"/>
          <w:shd w:val="clear" w:color="auto" w:fill="FFFFFF"/>
        </w:rPr>
        <w:t>empowering females to managerial positions</w:t>
      </w:r>
      <w:r w:rsidR="00271230" w:rsidRPr="00D70608">
        <w:rPr>
          <w:color w:val="000000"/>
          <w:shd w:val="clear" w:color="auto" w:fill="FFFFFF"/>
        </w:rPr>
        <w:t xml:space="preserve"> in the workplace. </w:t>
      </w:r>
      <w:r w:rsidR="00BC5D48" w:rsidRPr="00D70608">
        <w:t>Most</w:t>
      </w:r>
      <w:r w:rsidR="00271230" w:rsidRPr="00D70608">
        <w:t xml:space="preserve"> female leaders are believed to possess both collaborative and transformational styles of </w:t>
      </w:r>
      <w:r w:rsidR="00626079" w:rsidRPr="00D70608">
        <w:t xml:space="preserve">executing business </w:t>
      </w:r>
      <w:proofErr w:type="gramStart"/>
      <w:r w:rsidR="00626079" w:rsidRPr="00D70608">
        <w:t>enterprises</w:t>
      </w:r>
      <w:r w:rsidR="00246CF8" w:rsidRPr="00D70608">
        <w:t xml:space="preserve"> </w:t>
      </w:r>
      <w:r w:rsidR="00626079" w:rsidRPr="00D70608">
        <w:t>.</w:t>
      </w:r>
      <w:proofErr w:type="gramEnd"/>
      <w:r w:rsidR="00626079" w:rsidRPr="00D70608">
        <w:t xml:space="preserve"> </w:t>
      </w:r>
      <w:r w:rsidR="00BC5D48" w:rsidRPr="00D70608">
        <w:t>Their</w:t>
      </w:r>
      <w:r w:rsidR="00A52263" w:rsidRPr="00D70608">
        <w:t xml:space="preserve"> transformative</w:t>
      </w:r>
      <w:r w:rsidR="00BC5D48" w:rsidRPr="00D70608">
        <w:t xml:space="preserve"> quality makes them suitable for the top management pos</w:t>
      </w:r>
      <w:r w:rsidR="00A52263" w:rsidRPr="00D70608">
        <w:t>i</w:t>
      </w:r>
      <w:r w:rsidR="00BC5D48" w:rsidRPr="00D70608">
        <w:t>tion</w:t>
      </w:r>
      <w:r w:rsidR="00BE501E" w:rsidRPr="00D70608">
        <w:t xml:space="preserve"> of a health facility</w:t>
      </w:r>
      <w:r w:rsidR="00BC5D48" w:rsidRPr="00D70608">
        <w:t>.</w:t>
      </w:r>
      <w:r w:rsidR="00A52263" w:rsidRPr="00D70608">
        <w:t xml:space="preserve"> A</w:t>
      </w:r>
      <w:r w:rsidR="00F24996" w:rsidRPr="00D70608">
        <w:t xml:space="preserve">s </w:t>
      </w:r>
      <w:r w:rsidR="00A52263" w:rsidRPr="00D70608">
        <w:t>transformative leader</w:t>
      </w:r>
      <w:r w:rsidR="00F24996" w:rsidRPr="00D70608">
        <w:t>s, they</w:t>
      </w:r>
      <w:r w:rsidR="00A52263" w:rsidRPr="00D70608">
        <w:t xml:space="preserve"> </w:t>
      </w:r>
      <w:r w:rsidR="00F24996" w:rsidRPr="00D70608">
        <w:t>would inspire</w:t>
      </w:r>
      <w:r w:rsidR="00A52263" w:rsidRPr="00D70608">
        <w:t xml:space="preserve"> their colleagues</w:t>
      </w:r>
      <w:r w:rsidR="00BE501E" w:rsidRPr="00D70608">
        <w:t xml:space="preserve"> and </w:t>
      </w:r>
      <w:r w:rsidR="00F24996" w:rsidRPr="00D70608">
        <w:t>subordinates</w:t>
      </w:r>
      <w:r w:rsidR="00A52263" w:rsidRPr="00D70608">
        <w:t xml:space="preserve"> to be more committed to pursuing the aims of the company, inspiring workers</w:t>
      </w:r>
      <w:r w:rsidR="00FA073F" w:rsidRPr="00D70608">
        <w:t>,</w:t>
      </w:r>
      <w:r w:rsidR="00A52263" w:rsidRPr="00D70608">
        <w:t xml:space="preserve"> and ensuring happiness with their work</w:t>
      </w:r>
      <w:r w:rsidR="00265106" w:rsidRPr="00D70608">
        <w:t xml:space="preserve"> </w:t>
      </w:r>
      <w:r w:rsidR="00265106" w:rsidRPr="00D70608">
        <w:fldChar w:fldCharType="begin"/>
      </w:r>
      <w:r w:rsidR="00265106" w:rsidRPr="00D70608">
        <w:instrText xml:space="preserve"> ADDIN ZOTERO_ITEM CSL_CITATION {"citationID":"6u3ydKJl","properties":{"formattedCitation":"(Asif et al., 2019)","plainCitation":"(Asif et al., 2019)","noteIndex":0},"citationItems":[{"id":23,"uris":["http://zotero.org/users/local/DSovrYY0/items/IWXXQ7JA"],"uri":["http://zotero.org/users/local/DSovrYY0/items/IWXXQ7JA"],"itemData":{"id":23,"type":"article-journal","abstract":"The purpose of this study was to examine the relationships between transformational leadership (TL), structural empowerment (SE), job satisfaction (JS), nurse-assessed adverse patient outcomes (APO), and the quality of care (QOC). The study further investigates the mediating effects of SE and JS on TL-APO and TL-QOC relationships. A total of 600 nurses working at 17 government hospitals in Pakistan completed the survey. The hypothesized model was tested using a confirmatory factor analysis and structural equation modeling. We found a positive relationship between TL, SE, JS, and QOC but negative relationships between TL and APO, SE and APO, and JS and APO. Our study further suggests that SE and JS strongly mediate both TL-APO and TL-QOC relationships.","container-title":"International Journal of Environmental Research and Public Health","DOI":"10.3390/ijerph16132381","issue":"13","language":"en","note":"number: 13\npublisher: Multidisciplinary Digital Publishing Institute","page":"2381","source":"www.mdpi.com","title":"Linking Transformational Leadership with Nurse-Assessed Adverse Patient Outcomes and the Quality of Care: Assessing the Role of Job Satisfaction and Structural Empowerment","title-short":"Linking Transformational Leadership with Nurse-Assessed Adverse Patient Outcomes and the Quality of Care","volume":"16","author":[{"family":"Asif","given":"Muhammad"},{"family":"Jameel","given":"Arif"},{"family":"Hussain","given":"Abid"},{"family":"Hwang","given":"Jinsoo"},{"family":"Sahito","given":"Noman"}],"issued":{"date-parts":[["2019",1]]}}}],"schema":"https://github.com/citation-style-language/schema/raw/master/csl-citation.json"} </w:instrText>
      </w:r>
      <w:r w:rsidR="00265106" w:rsidRPr="00D70608">
        <w:fldChar w:fldCharType="separate"/>
      </w:r>
      <w:r w:rsidR="00265106" w:rsidRPr="00D70608">
        <w:t>(Asif et al., 2019)</w:t>
      </w:r>
      <w:r w:rsidR="00265106" w:rsidRPr="00D70608">
        <w:fldChar w:fldCharType="end"/>
      </w:r>
      <w:r w:rsidR="00A52263" w:rsidRPr="00D70608">
        <w:t>.</w:t>
      </w:r>
      <w:r w:rsidR="00271230" w:rsidRPr="00D70608">
        <w:t xml:space="preserve"> </w:t>
      </w:r>
      <w:r w:rsidR="00F24996" w:rsidRPr="00D70608">
        <w:t>Therefore, women</w:t>
      </w:r>
      <w:r w:rsidR="00FA073F" w:rsidRPr="00D70608">
        <w:t>'s</w:t>
      </w:r>
      <w:r w:rsidR="00F24996" w:rsidRPr="00D70608">
        <w:t xml:space="preserve"> leadership in a health facility would be efficient in improving</w:t>
      </w:r>
      <w:r w:rsidR="00BC5D48" w:rsidRPr="00D70608">
        <w:t xml:space="preserve"> the quality of care to the patient. </w:t>
      </w:r>
    </w:p>
    <w:p w:rsidR="00F60937" w:rsidRPr="00D70608" w:rsidRDefault="004268D4" w:rsidP="00EA3137">
      <w:pPr>
        <w:spacing w:after="0"/>
        <w:ind w:firstLine="720"/>
        <w:contextualSpacing/>
      </w:pPr>
      <w:r w:rsidRPr="00D70608">
        <w:t>T</w:t>
      </w:r>
      <w:r w:rsidR="00FA073F" w:rsidRPr="00D70608">
        <w:t>he t</w:t>
      </w:r>
      <w:r w:rsidRPr="00D70608">
        <w:t xml:space="preserve">ime factor is of </w:t>
      </w:r>
      <w:r w:rsidR="00FA073F" w:rsidRPr="00D70608">
        <w:t xml:space="preserve">the </w:t>
      </w:r>
      <w:r w:rsidRPr="00D70608">
        <w:t>essence</w:t>
      </w:r>
      <w:r w:rsidR="00FA073F" w:rsidRPr="00D70608">
        <w:t>,</w:t>
      </w:r>
      <w:r w:rsidRPr="00D70608">
        <w:t xml:space="preserve"> especially in </w:t>
      </w:r>
      <w:r w:rsidR="00FA073F" w:rsidRPr="00D70608">
        <w:t xml:space="preserve">a </w:t>
      </w:r>
      <w:r w:rsidRPr="00D70608">
        <w:t>health facility</w:t>
      </w:r>
      <w:r w:rsidR="00FA073F" w:rsidRPr="00D70608">
        <w:t>,</w:t>
      </w:r>
      <w:r w:rsidRPr="00D70608">
        <w:t xml:space="preserve"> as it is used to avert disasters</w:t>
      </w:r>
      <w:r w:rsidR="00C806FC" w:rsidRPr="00D70608">
        <w:t xml:space="preserve"> </w:t>
      </w:r>
      <w:r w:rsidR="00C806FC" w:rsidRPr="00D70608">
        <w:fldChar w:fldCharType="begin"/>
      </w:r>
      <w:r w:rsidR="00C806FC" w:rsidRPr="00D70608">
        <w:instrText xml:space="preserve"> ADDIN ZOTERO_ITEM CSL_CITATION {"citationID":"1QEFfSQG","properties":{"formattedCitation":"(Tursunbayeva, 2019)","plainCitation":"(Tursunbayeva, 2019)","noteIndex":0},"citationItems":[{"id":28,"uris":["http://zotero.org/users/local/DSovrYY0/items/8HQN7BQE"],"uri":["http://zotero.org/users/local/DSovrYY0/items/8HQN7BQE"],"itemData":{"id":28,"type":"article-journal","abstract":"Concern among the public and policymakers about current and future major staff shortages is increasing. Strengthening Human Resource (HR) practices and adopting HR technologies such as Human Resource Information Systems (HRIS), that can collect, store and report workforce data are often described as a potential solution to this problem. Indeed, examples from other industries show that HRIS can help to launch or manage, as well as provide ongoing insights concerning the whole career cycle of an employee. However, few of the existing studies that discuss technology or its impacts on the future of work have focused on health organizations, and those that do have not received sufficient attention in health literature. Furthermore, such contributions as there have been have either prioritized a particular type of technology or focused mainly on the effect of automation on health professionals’ work. They have thus overlooked the full range of possible uses of these technologies and, specifically, have neglected the topic of HR for Health (HRH) management in health organizations. The primary aim of this paper is to address this lacuna, with specific reference to the existing categorization of HR technological disruptions. To conclude, health organizations and the health and HR professionals who work within them need to use HRIS responsibly, finding a balance between the drive for innovation, productivity and efficiency and respect for all potential legal, ethical and compliance issues, as well as taking account of the importance of HRH wellbeing and satisfaction.","container-title":"BMC Health Services Research","DOI":"10.1186/s12913-019-4068-3","ISSN":"1472-6963","issue":"1","journalAbbreviation":"BMC Health Serv Res","language":"en","page":"268","source":"Springer Link","title":"Human resource technology disruptions and their implications for human resources management in healthcare organizations","volume":"19","author":[{"family":"Tursunbayeva","given":"Aizhan"}],"issued":{"date-parts":[["2019",4,29]]}}}],"schema":"https://github.com/citation-style-language/schema/raw/master/csl-citation.json"} </w:instrText>
      </w:r>
      <w:r w:rsidR="00C806FC" w:rsidRPr="00D70608">
        <w:fldChar w:fldCharType="separate"/>
      </w:r>
      <w:r w:rsidR="00C806FC" w:rsidRPr="00D70608">
        <w:t>(</w:t>
      </w:r>
      <w:proofErr w:type="spellStart"/>
      <w:r w:rsidR="00C806FC" w:rsidRPr="00D70608">
        <w:t>Tursunbayeva</w:t>
      </w:r>
      <w:proofErr w:type="spellEnd"/>
      <w:r w:rsidR="00C806FC" w:rsidRPr="00D70608">
        <w:t>, 2019)</w:t>
      </w:r>
      <w:r w:rsidR="00C806FC" w:rsidRPr="00D70608">
        <w:fldChar w:fldCharType="end"/>
      </w:r>
      <w:r w:rsidRPr="00D70608">
        <w:t xml:space="preserve">. The advantage </w:t>
      </w:r>
      <w:r w:rsidR="00FA073F" w:rsidRPr="00D70608">
        <w:t>of</w:t>
      </w:r>
      <w:r w:rsidRPr="00D70608">
        <w:t xml:space="preserve"> </w:t>
      </w:r>
      <w:r w:rsidR="004B2B71" w:rsidRPr="00D70608">
        <w:t>women</w:t>
      </w:r>
      <w:r w:rsidRPr="00D70608">
        <w:t xml:space="preserve"> leaders is their </w:t>
      </w:r>
      <w:r w:rsidR="004B2B71" w:rsidRPr="00D70608">
        <w:t>efficie</w:t>
      </w:r>
      <w:r w:rsidRPr="00D70608">
        <w:t>ncy</w:t>
      </w:r>
      <w:r w:rsidR="004B2B71" w:rsidRPr="00D70608">
        <w:t xml:space="preserve"> in completing tasks, which is essential for a healthcare facility. A society that empowers women </w:t>
      </w:r>
      <w:r w:rsidR="004B2B71" w:rsidRPr="00D70608">
        <w:lastRenderedPageBreak/>
        <w:t>int</w:t>
      </w:r>
      <w:r w:rsidR="003B64B8" w:rsidRPr="00D70608">
        <w:t>o</w:t>
      </w:r>
      <w:r w:rsidR="004B2B71" w:rsidRPr="00D70608">
        <w:t xml:space="preserve"> leadership positions helps them to dedicate their time to perform tasks</w:t>
      </w:r>
      <w:r w:rsidR="00B86A44" w:rsidRPr="00D70608">
        <w:t xml:space="preserve"> (</w:t>
      </w:r>
      <w:proofErr w:type="spellStart"/>
      <w:r w:rsidR="00B86A44" w:rsidRPr="00D70608">
        <w:t>Shafiq</w:t>
      </w:r>
      <w:proofErr w:type="spellEnd"/>
      <w:r w:rsidR="00B86A44" w:rsidRPr="00D70608">
        <w:t xml:space="preserve"> et al., 2019)</w:t>
      </w:r>
      <w:r w:rsidR="004B2B71" w:rsidRPr="00D70608">
        <w:t>.</w:t>
      </w:r>
      <w:r w:rsidR="00175E2A" w:rsidRPr="00D70608">
        <w:t xml:space="preserve"> </w:t>
      </w:r>
      <w:r w:rsidRPr="00D70608">
        <w:t>They</w:t>
      </w:r>
      <w:r w:rsidR="000B63A1" w:rsidRPr="00D70608">
        <w:t xml:space="preserve"> can organize and schedule their time perfectly to perform and complete their duties.</w:t>
      </w:r>
      <w:r w:rsidR="00C176C9" w:rsidRPr="00D70608">
        <w:t xml:space="preserve"> </w:t>
      </w:r>
    </w:p>
    <w:p w:rsidR="00954833" w:rsidRPr="00D70608" w:rsidRDefault="00F60937" w:rsidP="00EA3137">
      <w:pPr>
        <w:spacing w:after="0"/>
        <w:ind w:firstLine="720"/>
        <w:contextualSpacing/>
        <w:rPr>
          <w:noProof/>
          <w:color w:val="000000"/>
        </w:rPr>
      </w:pPr>
      <w:r w:rsidRPr="00D70608">
        <w:t>Most women in society have been subjected to different experiences in life</w:t>
      </w:r>
      <w:r w:rsidR="00233C67" w:rsidRPr="00D70608">
        <w:t xml:space="preserve"> (Denmark, 1993)</w:t>
      </w:r>
      <w:r w:rsidRPr="00D70608">
        <w:t xml:space="preserve">. </w:t>
      </w:r>
      <w:r w:rsidR="00FA073F" w:rsidRPr="00D70608">
        <w:t>It</w:t>
      </w:r>
      <w:r w:rsidRPr="00D70608">
        <w:t xml:space="preserve"> makes them better listeners</w:t>
      </w:r>
      <w:r w:rsidR="00FA073F" w:rsidRPr="00D70608">
        <w:t>,</w:t>
      </w:r>
      <w:r w:rsidRPr="00D70608">
        <w:t xml:space="preserve"> which</w:t>
      </w:r>
      <w:r w:rsidR="007222A0" w:rsidRPr="00D70608">
        <w:t xml:space="preserve"> is a good quality of leadership</w:t>
      </w:r>
      <w:r w:rsidR="00246CF8" w:rsidRPr="00D70608">
        <w:t xml:space="preserve"> </w:t>
      </w:r>
      <w:r w:rsidR="00233C67" w:rsidRPr="00D70608">
        <w:fldChar w:fldCharType="begin"/>
      </w:r>
      <w:r w:rsidR="00233C67" w:rsidRPr="00D70608">
        <w:instrText xml:space="preserve"> ADDIN ZOTERO_ITEM CSL_CITATION {"citationID":"1QEFfSQG","properties":{"formattedCitation":"(Tursunbayeva, 2019)","plainCitation":"(Tursunbayeva, 2019)","noteIndex":0},"citationItems":[{"id":28,"uris":["http://zotero.org/users/local/DSovrYY0/items/8HQN7BQE"],"uri":["http://zotero.org/users/local/DSovrYY0/items/8HQN7BQE"],"itemData":{"id":28,"type":"article-journal","abstract":"Concern among the public and policymakers about current and future major staff shortages is increasing. Strengthening Human Resource (HR) practices and adopting HR technologies such as Human Resource Information Systems (HRIS), that can collect, store and report workforce data are often described as a potential solution to this problem. Indeed, examples from other industries show that HRIS can help to launch or manage, as well as provide ongoing insights concerning the whole career cycle of an employee. However, few of the existing studies that discuss technology or its impacts on the future of work have focused on health organizations, and those that do have not received sufficient attention in health literature. Furthermore, such contributions as there have been have either prioritized a particular type of technology or focused mainly on the effect of automation on health professionals’ work. They have thus overlooked the full range of possible uses of these technologies and, specifically, have neglected the topic of HR for Health (HRH) management in health organizations. The primary aim of this paper is to address this lacuna, with specific reference to the existing categorization of HR technological disruptions. To conclude, health organizations and the health and HR professionals who work within them need to use HRIS responsibly, finding a balance between the drive for innovation, productivity and efficiency and respect for all potential legal, ethical and compliance issues, as well as taking account of the importance of HRH wellbeing and satisfaction.","container-title":"BMC Health Services Research","DOI":"10.1186/s12913-019-4068-3","ISSN":"1472-6963","issue":"1","journalAbbreviation":"BMC Health Serv Res","language":"en","page":"268","source":"Springer Link","title":"Human resource technology disruptions and their implications for human resources management in healthcare organizations","volume":"19","author":[{"family":"Tursunbayeva","given":"Aizhan"}],"issued":{"date-parts":[["2019",4,29]]}}}],"schema":"https://github.com/citation-style-language/schema/raw/master/csl-citation.json"} </w:instrText>
      </w:r>
      <w:r w:rsidR="00233C67" w:rsidRPr="00D70608">
        <w:fldChar w:fldCharType="separate"/>
      </w:r>
      <w:r w:rsidR="00233C67" w:rsidRPr="00D70608">
        <w:t>(</w:t>
      </w:r>
      <w:proofErr w:type="spellStart"/>
      <w:r w:rsidR="00233C67" w:rsidRPr="00D70608">
        <w:t>Tursunbayeva</w:t>
      </w:r>
      <w:proofErr w:type="spellEnd"/>
      <w:r w:rsidR="00233C67" w:rsidRPr="00D70608">
        <w:t>, 2019)</w:t>
      </w:r>
      <w:r w:rsidR="00233C67" w:rsidRPr="00D70608">
        <w:fldChar w:fldCharType="end"/>
      </w:r>
      <w:r w:rsidRPr="00D70608">
        <w:t>. Apart from that, they are sacrificial leaders who will use their time to benefit people seeking help. Women are known to bear the responsibility of home childcare, which would translate to pat</w:t>
      </w:r>
      <w:r w:rsidR="00EA3137" w:rsidRPr="00D70608">
        <w:t>ients in a healthcare facility</w:t>
      </w:r>
      <w:r w:rsidR="00233C67" w:rsidRPr="00D70608">
        <w:t xml:space="preserve"> (Denmark, 1993)</w:t>
      </w:r>
      <w:r w:rsidR="00EA3137" w:rsidRPr="00D70608">
        <w:t xml:space="preserve">. </w:t>
      </w:r>
      <w:r w:rsidR="00EA3137" w:rsidRPr="00D70608">
        <w:rPr>
          <w:noProof/>
          <w:color w:val="000000"/>
        </w:rPr>
        <w:t>In most cases, they</w:t>
      </w:r>
      <w:r w:rsidR="0071483C" w:rsidRPr="00D70608">
        <w:rPr>
          <w:noProof/>
          <w:color w:val="000000"/>
        </w:rPr>
        <w:t xml:space="preserve"> are </w:t>
      </w:r>
      <w:r w:rsidR="00EA3137" w:rsidRPr="00D70608">
        <w:rPr>
          <w:noProof/>
          <w:color w:val="000000"/>
        </w:rPr>
        <w:t xml:space="preserve">very </w:t>
      </w:r>
      <w:r w:rsidR="0071483C" w:rsidRPr="00D70608">
        <w:rPr>
          <w:noProof/>
          <w:color w:val="000000"/>
        </w:rPr>
        <w:t>organized in the manner they approach a challenge</w:t>
      </w:r>
      <w:r w:rsidR="00DD18AB" w:rsidRPr="00D70608">
        <w:rPr>
          <w:noProof/>
          <w:color w:val="000000"/>
        </w:rPr>
        <w:t xml:space="preserve"> </w:t>
      </w:r>
      <w:r w:rsidR="000C38FE" w:rsidRPr="00D70608">
        <w:fldChar w:fldCharType="begin"/>
      </w:r>
      <w:r w:rsidR="00DD18AB" w:rsidRPr="00D70608">
        <w:instrText xml:space="preserve"> ADDIN ZOTERO_ITEM CSL_CITATION {"citationID":"pw1Fr1kw","properties":{"formattedCitation":"(Speziale, 2015)","plainCitation":"(Speziale, 2015)","noteIndex":0},"citationItems":[{"id":2,"uris":["http://zotero.org/users/local/DSovrYY0/items/KDWZYL9D"],"uri":["http://zotero.org/users/local/DSovrYY0/items/KDWZYL9D"],"itemData":{"id":2,"type":"article-journal","abstract":"Healthcare organizations today are facing a series of problems due to two main factors: increasing difficulty in satisfying a progressively more ‘aware’ and dem","container-title":"European Heart Journal Supplements","DOI":"10.1093/eurheartj/suv003","ISSN":"1520-765X","issue":"suppl_A","journalAbbreviation":"Eur Heart J Suppl","language":"en","note":"publisher: Oxford Academic","page":"A3-A7","source":"academic.oup.com","title":"Strategic management of a healthcare organization: engagement, behavioural indicators, and clinical performance","title-short":"Strategic management of a healthcare organization","volume":"17","author":[{"family":"Speziale","given":"Giuseppe"}],"issued":{"date-parts":[["2015",3,1]]}}}],"schema":"https://github.com/citation-style-language/schema/raw/master/csl-citation.json"} </w:instrText>
      </w:r>
      <w:r w:rsidR="000C38FE" w:rsidRPr="00D70608">
        <w:fldChar w:fldCharType="separate"/>
      </w:r>
      <w:r w:rsidR="000C38FE" w:rsidRPr="00D70608">
        <w:t>(</w:t>
      </w:r>
      <w:proofErr w:type="spellStart"/>
      <w:r w:rsidR="000C38FE" w:rsidRPr="00D70608">
        <w:t>Speziale</w:t>
      </w:r>
      <w:proofErr w:type="spellEnd"/>
      <w:r w:rsidR="000C38FE" w:rsidRPr="00D70608">
        <w:t>, 2015)</w:t>
      </w:r>
      <w:r w:rsidR="000C38FE" w:rsidRPr="00D70608">
        <w:fldChar w:fldCharType="end"/>
      </w:r>
      <w:r w:rsidR="0071483C" w:rsidRPr="00D70608">
        <w:rPr>
          <w:noProof/>
          <w:color w:val="000000"/>
        </w:rPr>
        <w:t>.</w:t>
      </w:r>
      <w:r w:rsidR="00954833" w:rsidRPr="00D70608">
        <w:rPr>
          <w:noProof/>
          <w:color w:val="000000"/>
        </w:rPr>
        <w:t xml:space="preserve"> </w:t>
      </w:r>
      <w:r w:rsidR="00FA073F" w:rsidRPr="00D70608">
        <w:t>Additionally, women are also</w:t>
      </w:r>
      <w:r w:rsidR="00954833" w:rsidRPr="00D70608">
        <w:t xml:space="preserve"> detailed in explaining a situation, which is an advantage since clarity is required in a clinical</w:t>
      </w:r>
      <w:r w:rsidR="00B86A44" w:rsidRPr="00D70608">
        <w:t xml:space="preserve"> </w:t>
      </w:r>
      <w:r w:rsidR="00DD18AB" w:rsidRPr="00D70608">
        <w:fldChar w:fldCharType="begin"/>
      </w:r>
      <w:r w:rsidR="00DD18AB" w:rsidRPr="00D70608">
        <w:instrText xml:space="preserve"> ADDIN ZOTERO_ITEM CSL_CITATION {"citationID":"YVOg6xh4","properties":{"formattedCitation":"(Denmark et al., 1993)","plainCitation":"(Denmark et al., 1993)","noteIndex":0},"citationItems":[{"id":20,"uris":["http://zotero.org/users/local/DSovrYY0/items/L65ALWC7"],"uri":["http://zotero.org/users/local/DSovrYY0/items/L65ALWC7"],"itemData":{"id":20,"type":"chapter","abstract":"In thinking about the concept of leadership, many often fail to understand that it is an important aspect of an individual’s life. The skill sets of a leader are essential in building a career, caring for a family, and growing as a person. It should also be noted that attempting to become a leader could start at a young age. It may start when one is a student, whether in middle school, high school, in college or pursuing a career. Yet, the question remains, how do young individuals become leaders? In this chapter, we will consider mentor relationships, female constraints, individual passions, importance of confidence, essential leadership qualities, personality characteristics, political skills, and the significance of setting oneself apart.","container-title":"Women and Leadership","event-place":"Cham","ISBN":"978-3-319-72182-8","language":"en","note":"DOI: 10.1007/978-3-319-72182-8_3","page":"25-35","publisher":"Springer International Publishing","publisher-place":"Cham","source":"Springer Link","title":"Becoming a Leader","URL":"https://doi.org/10.1007/978-3-319-72182-8_3","author":[{"family":"Denmark","given":"Florence L."},{"family":"Lozada","given":"Krystal"},{"family":"Ledesma","given":"Jennifer"}],"editor":[{"family":"Denmark","given":"Florence L."},{"family":"Paludi","given":"Michele A."}],"accessed":{"date-parts":[["2020",8,1]]},"issued":{"date-parts":[["1993"]]}}}],"schema":"https://github.com/citation-style-language/schema/raw/master/csl-citation.json"} </w:instrText>
      </w:r>
      <w:r w:rsidR="00DD18AB" w:rsidRPr="00D70608">
        <w:fldChar w:fldCharType="separate"/>
      </w:r>
      <w:r w:rsidR="00DD18AB" w:rsidRPr="00D70608">
        <w:t>(Denmark et al., 1993)</w:t>
      </w:r>
      <w:r w:rsidR="00DD18AB" w:rsidRPr="00D70608">
        <w:fldChar w:fldCharType="end"/>
      </w:r>
      <w:r w:rsidR="00954833" w:rsidRPr="00D70608">
        <w:t xml:space="preserve">.  </w:t>
      </w:r>
      <w:r w:rsidR="0071483C" w:rsidRPr="00D70608">
        <w:rPr>
          <w:noProof/>
          <w:color w:val="000000"/>
        </w:rPr>
        <w:t xml:space="preserve"> For any suitable leader, the person should be able to visualize a challenge and offer a quick solution to it</w:t>
      </w:r>
      <w:r w:rsidR="000F7F77" w:rsidRPr="00D70608">
        <w:rPr>
          <w:noProof/>
          <w:color w:val="000000"/>
        </w:rPr>
        <w:t xml:space="preserve"> </w:t>
      </w:r>
      <w:r w:rsidR="0071483C" w:rsidRPr="00D70608">
        <w:rPr>
          <w:noProof/>
          <w:color w:val="000000"/>
        </w:rPr>
        <w:t xml:space="preserve">. </w:t>
      </w:r>
    </w:p>
    <w:p w:rsidR="00BF25CD" w:rsidRPr="00D70608" w:rsidRDefault="00954833" w:rsidP="00EA3137">
      <w:pPr>
        <w:spacing w:after="0"/>
        <w:ind w:firstLine="720"/>
        <w:contextualSpacing/>
        <w:rPr>
          <w:color w:val="000000"/>
          <w:shd w:val="clear" w:color="auto" w:fill="FFFFFF"/>
        </w:rPr>
      </w:pPr>
      <w:r w:rsidRPr="00D70608">
        <w:rPr>
          <w:noProof/>
          <w:color w:val="000000"/>
        </w:rPr>
        <w:t>Th</w:t>
      </w:r>
      <w:r w:rsidR="00FA073F" w:rsidRPr="00D70608">
        <w:rPr>
          <w:noProof/>
          <w:color w:val="000000"/>
        </w:rPr>
        <w:t>er</w:t>
      </w:r>
      <w:r w:rsidRPr="00D70608">
        <w:rPr>
          <w:noProof/>
          <w:color w:val="000000"/>
        </w:rPr>
        <w:t xml:space="preserve">efore, </w:t>
      </w:r>
      <w:r w:rsidR="00CC35F9" w:rsidRPr="00D70608">
        <w:rPr>
          <w:noProof/>
          <w:color w:val="000000"/>
        </w:rPr>
        <w:t>the leadership gaps in health care must be filled with professional, capable leaders who, regardless of gender, are ready to serve this challenging role</w:t>
      </w:r>
      <w:r w:rsidR="000C38FE" w:rsidRPr="00D70608">
        <w:rPr>
          <w:noProof/>
          <w:color w:val="000000"/>
        </w:rPr>
        <w:t xml:space="preserve"> </w:t>
      </w:r>
      <w:r w:rsidR="008201E5" w:rsidRPr="00D70608">
        <w:rPr>
          <w:noProof/>
          <w:color w:val="000000"/>
        </w:rPr>
        <w:fldChar w:fldCharType="begin"/>
      </w:r>
      <w:r w:rsidR="008201E5" w:rsidRPr="00D70608">
        <w:rPr>
          <w:noProof/>
          <w:color w:val="000000"/>
        </w:rPr>
        <w:instrText xml:space="preserve"> ADDIN ZOTERO_ITEM CSL_CITATION {"citationID":"W8XWnQKI","properties":{"formattedCitation":"(Figueroa et al., 2019)","plainCitation":"(Figueroa et al., 2019)","noteIndex":0},"citationItems":[{"id":26,"uris":["http://zotero.org/users/local/DSovrYY0/items/EK64IH7V"],"uri":["http://zotero.org/users/local/DSovrYY0/items/EK64IH7V"],"itemData":{"id":26,"type":"article-journal","abstract":"Health systems are complex and continually changing across a variety of contexts and health service levels. The capacities needed by health managers and leaders to respond to current and emerging issues are not yet well understood. Studies to date have been country-specific and have not integrated different international and multi-level insights. This review examines the current and emerging challenges for health leadership and workforce management in diverse contexts and health systems at three structural levels, from the overarching macro (international, national) context to the meso context of organisations through to the micro context of individual healthcare managers.","container-title":"BMC Health Services Research","DOI":"10.1186/s12913-019-4080-7","ISSN":"1472-6963","issue":"1","journalAbbreviation":"BMC Health Serv Res","language":"en","page":"239","source":"Springer Link","title":"Priorities and challenges for health leadership and workforce management globally: a rapid review","title-short":"Priorities and challenges for health leadership and workforce management globally","volume":"19","author":[{"family":"Figueroa","given":"Carah Alyssa"},{"family":"Harrison","given":"Reema"},{"family":"Chauhan","given":"Ashfaq"},{"family":"Meyer","given":"Lois"}],"issued":{"date-parts":[["2019",4,24]]}}}],"schema":"https://github.com/citation-style-language/schema/raw/master/csl-citation.json"} </w:instrText>
      </w:r>
      <w:r w:rsidR="008201E5" w:rsidRPr="00D70608">
        <w:rPr>
          <w:noProof/>
          <w:color w:val="000000"/>
        </w:rPr>
        <w:fldChar w:fldCharType="separate"/>
      </w:r>
      <w:r w:rsidR="008201E5" w:rsidRPr="00D70608">
        <w:t>(Figueroa et al., 2019)</w:t>
      </w:r>
      <w:r w:rsidR="008201E5" w:rsidRPr="00D70608">
        <w:rPr>
          <w:noProof/>
          <w:color w:val="000000"/>
        </w:rPr>
        <w:fldChar w:fldCharType="end"/>
      </w:r>
      <w:r w:rsidR="00CC35F9" w:rsidRPr="00D70608">
        <w:rPr>
          <w:noProof/>
          <w:color w:val="000000"/>
        </w:rPr>
        <w:t>.</w:t>
      </w:r>
      <w:r w:rsidR="002033DA" w:rsidRPr="00D70608">
        <w:t xml:space="preserve"> </w:t>
      </w:r>
      <w:r w:rsidRPr="00D70608">
        <w:t>The management should consider having women in higher managerial positions as they have proven to be viable for the task. According to</w:t>
      </w:r>
      <w:r w:rsidR="00F60937" w:rsidRPr="00D70608">
        <w:t xml:space="preserve"> Proverbs 1:5, "l</w:t>
      </w:r>
      <w:r w:rsidR="00F60937" w:rsidRPr="00D70608">
        <w:rPr>
          <w:color w:val="000000"/>
          <w:shd w:val="clear" w:color="auto" w:fill="FFFFFF"/>
        </w:rPr>
        <w:t>et the wise listen and add to their learning, and le</w:t>
      </w:r>
      <w:r w:rsidR="00626079" w:rsidRPr="00D70608">
        <w:rPr>
          <w:color w:val="000000"/>
          <w:shd w:val="clear" w:color="auto" w:fill="FFFFFF"/>
        </w:rPr>
        <w:t xml:space="preserve">t the discerning get guidance" </w:t>
      </w:r>
      <w:r w:rsidR="006B4E13" w:rsidRPr="00D70608">
        <w:rPr>
          <w:color w:val="000000"/>
          <w:shd w:val="clear" w:color="auto" w:fill="FFFFFF"/>
        </w:rPr>
        <w:fldChar w:fldCharType="begin"/>
      </w:r>
      <w:r w:rsidR="006B4E13" w:rsidRPr="00D70608">
        <w:rPr>
          <w:color w:val="000000"/>
          <w:shd w:val="clear" w:color="auto" w:fill="FFFFFF"/>
        </w:rPr>
        <w:instrText xml:space="preserve"> ADDIN ZOTERO_ITEM CSL_CITATION {"citationID":"B6UCRiRn","properties":{"formattedCitation":"({\\i{}The Holy Bible, New International Version, 2011}, n.d.)","plainCitation":"(The Holy Bible, New International Version, 2011, n.d.)","noteIndex":0},"citationItems":[{"id":22,"uris":["http://zotero.org/users/local/DSovrYY0/items/KLQGI395"],"uri":["http://zotero.org/users/local/DSovrYY0/items/KLQGI395"],"itemData":{"id":22,"type":"book","title":"The Holy Bible, New International Version, 2011"}}],"schema":"https://github.com/citation-style-language/schema/raw/master/csl-citation.json"} </w:instrText>
      </w:r>
      <w:r w:rsidR="006B4E13" w:rsidRPr="00D70608">
        <w:rPr>
          <w:color w:val="000000"/>
          <w:shd w:val="clear" w:color="auto" w:fill="FFFFFF"/>
        </w:rPr>
        <w:fldChar w:fldCharType="separate"/>
      </w:r>
      <w:r w:rsidR="006B4E13" w:rsidRPr="00D70608">
        <w:t>(</w:t>
      </w:r>
      <w:r w:rsidR="006B4E13" w:rsidRPr="00D70608">
        <w:rPr>
          <w:iCs/>
        </w:rPr>
        <w:t>The Holy Bible, New International Version, 2011</w:t>
      </w:r>
      <w:r w:rsidR="006B4E13" w:rsidRPr="00D70608">
        <w:t xml:space="preserve">, </w:t>
      </w:r>
      <w:proofErr w:type="spellStart"/>
      <w:r w:rsidR="006B4E13" w:rsidRPr="00D70608">
        <w:t>n.d.</w:t>
      </w:r>
      <w:proofErr w:type="spellEnd"/>
      <w:r w:rsidR="006B4E13" w:rsidRPr="00D70608">
        <w:t>)</w:t>
      </w:r>
      <w:r w:rsidR="006B4E13" w:rsidRPr="00D70608">
        <w:rPr>
          <w:color w:val="000000"/>
          <w:shd w:val="clear" w:color="auto" w:fill="FFFFFF"/>
        </w:rPr>
        <w:fldChar w:fldCharType="end"/>
      </w:r>
      <w:r w:rsidR="006B4E13" w:rsidRPr="00D70608">
        <w:rPr>
          <w:color w:val="000000"/>
          <w:shd w:val="clear" w:color="auto" w:fill="FFFFFF"/>
        </w:rPr>
        <w:t>.</w:t>
      </w: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626079" w:rsidRPr="00D70608" w:rsidRDefault="00626079" w:rsidP="00EA3137">
      <w:pPr>
        <w:spacing w:after="0"/>
        <w:ind w:firstLine="720"/>
        <w:contextualSpacing/>
        <w:rPr>
          <w:color w:val="000000"/>
          <w:shd w:val="clear" w:color="auto" w:fill="FFFFFF"/>
        </w:rPr>
      </w:pPr>
    </w:p>
    <w:p w:rsidR="00777645" w:rsidRPr="00D70608" w:rsidRDefault="00BF25CD" w:rsidP="00905128">
      <w:pPr>
        <w:ind w:left="720" w:hanging="720"/>
        <w:contextualSpacing/>
        <w:jc w:val="center"/>
        <w:rPr>
          <w:b/>
        </w:rPr>
      </w:pPr>
      <w:r w:rsidRPr="00D70608">
        <w:rPr>
          <w:b/>
        </w:rPr>
        <w:t>References</w:t>
      </w:r>
    </w:p>
    <w:p w:rsidR="00261E89" w:rsidRPr="00D70608" w:rsidRDefault="0055012D" w:rsidP="00D70608">
      <w:pPr>
        <w:spacing w:after="0"/>
        <w:ind w:left="720" w:hanging="720"/>
        <w:rPr>
          <w:color w:val="000000"/>
          <w:shd w:val="clear" w:color="auto" w:fill="FFFFFF"/>
        </w:rPr>
      </w:pPr>
      <w:proofErr w:type="gramStart"/>
      <w:r w:rsidRPr="00D70608">
        <w:rPr>
          <w:color w:val="000000"/>
          <w:shd w:val="clear" w:color="auto" w:fill="FFFFFF"/>
        </w:rPr>
        <w:t xml:space="preserve">Ahmadi, A., </w:t>
      </w:r>
      <w:proofErr w:type="spellStart"/>
      <w:r w:rsidRPr="00D70608">
        <w:rPr>
          <w:color w:val="000000"/>
          <w:shd w:val="clear" w:color="auto" w:fill="FFFFFF"/>
        </w:rPr>
        <w:t>Nakaa</w:t>
      </w:r>
      <w:proofErr w:type="spellEnd"/>
      <w:r w:rsidRPr="00D70608">
        <w:rPr>
          <w:color w:val="000000"/>
          <w:shd w:val="clear" w:color="auto" w:fill="FFFFFF"/>
        </w:rPr>
        <w:t xml:space="preserve">, N., &amp; </w:t>
      </w:r>
      <w:proofErr w:type="spellStart"/>
      <w:r w:rsidRPr="00D70608">
        <w:rPr>
          <w:color w:val="000000"/>
          <w:shd w:val="clear" w:color="auto" w:fill="FFFFFF"/>
        </w:rPr>
        <w:t>Bouri</w:t>
      </w:r>
      <w:proofErr w:type="spellEnd"/>
      <w:r w:rsidRPr="00D70608">
        <w:rPr>
          <w:color w:val="000000"/>
          <w:shd w:val="clear" w:color="auto" w:fill="FFFFFF"/>
        </w:rPr>
        <w:t>, A. (2018).</w:t>
      </w:r>
      <w:proofErr w:type="gramEnd"/>
      <w:r w:rsidRPr="00D70608">
        <w:rPr>
          <w:color w:val="000000"/>
          <w:shd w:val="clear" w:color="auto" w:fill="FFFFFF"/>
        </w:rPr>
        <w:t xml:space="preserve"> Chief Executive Officer attributes, board structures, gender diversity and firm performance among French CAC 40 listed firms. </w:t>
      </w:r>
      <w:r w:rsidRPr="00D70608">
        <w:rPr>
          <w:iCs/>
          <w:color w:val="000000"/>
          <w:shd w:val="clear" w:color="auto" w:fill="FFFFFF"/>
        </w:rPr>
        <w:t xml:space="preserve">Research </w:t>
      </w:r>
      <w:proofErr w:type="gramStart"/>
      <w:r w:rsidRPr="00D70608">
        <w:rPr>
          <w:iCs/>
          <w:color w:val="000000"/>
          <w:shd w:val="clear" w:color="auto" w:fill="FFFFFF"/>
        </w:rPr>
        <w:t>In</w:t>
      </w:r>
      <w:proofErr w:type="gramEnd"/>
      <w:r w:rsidRPr="00D70608">
        <w:rPr>
          <w:iCs/>
          <w:color w:val="000000"/>
          <w:shd w:val="clear" w:color="auto" w:fill="FFFFFF"/>
        </w:rPr>
        <w:t xml:space="preserve"> International Business And Finance</w:t>
      </w:r>
      <w:r w:rsidRPr="00D70608">
        <w:rPr>
          <w:color w:val="000000"/>
          <w:shd w:val="clear" w:color="auto" w:fill="FFFFFF"/>
        </w:rPr>
        <w:t>, </w:t>
      </w:r>
      <w:r w:rsidRPr="00D70608">
        <w:rPr>
          <w:iCs/>
          <w:color w:val="000000"/>
          <w:shd w:val="clear" w:color="auto" w:fill="FFFFFF"/>
        </w:rPr>
        <w:t>44</w:t>
      </w:r>
      <w:r w:rsidRPr="00D70608">
        <w:rPr>
          <w:color w:val="000000"/>
          <w:shd w:val="clear" w:color="auto" w:fill="FFFFFF"/>
        </w:rPr>
        <w:t>, 218</w:t>
      </w:r>
      <w:bookmarkStart w:id="0" w:name="_GoBack"/>
      <w:bookmarkEnd w:id="0"/>
      <w:r w:rsidRPr="00D70608">
        <w:rPr>
          <w:color w:val="000000"/>
          <w:shd w:val="clear" w:color="auto" w:fill="FFFFFF"/>
        </w:rPr>
        <w:t xml:space="preserve">-226. </w:t>
      </w:r>
      <w:proofErr w:type="spellStart"/>
      <w:proofErr w:type="gramStart"/>
      <w:r w:rsidRPr="00D70608">
        <w:rPr>
          <w:color w:val="000000"/>
          <w:shd w:val="clear" w:color="auto" w:fill="FFFFFF"/>
        </w:rPr>
        <w:t>doi</w:t>
      </w:r>
      <w:proofErr w:type="spellEnd"/>
      <w:proofErr w:type="gramEnd"/>
      <w:r w:rsidRPr="00D70608">
        <w:rPr>
          <w:color w:val="000000"/>
          <w:shd w:val="clear" w:color="auto" w:fill="FFFFFF"/>
        </w:rPr>
        <w:t>: 10.1016/j.ribaf.2017.07.083</w:t>
      </w:r>
      <w:r w:rsidR="004C0CD5" w:rsidRPr="00D70608">
        <w:rPr>
          <w:color w:val="000000"/>
          <w:shd w:val="clear" w:color="auto" w:fill="FFFFFF"/>
        </w:rPr>
        <w:t>.</w:t>
      </w:r>
    </w:p>
    <w:p w:rsidR="00C806FC" w:rsidRPr="00D70608" w:rsidRDefault="00246CF8" w:rsidP="00D70608">
      <w:pPr>
        <w:pStyle w:val="Bibliography"/>
        <w:spacing w:after="0"/>
        <w:ind w:left="720" w:hanging="720"/>
      </w:pPr>
      <w:r w:rsidRPr="00D70608">
        <w:rPr>
          <w:color w:val="000000"/>
          <w:shd w:val="clear" w:color="auto" w:fill="FFFFFF"/>
        </w:rPr>
        <w:fldChar w:fldCharType="begin"/>
      </w:r>
      <w:r w:rsidRPr="00D70608">
        <w:rPr>
          <w:color w:val="000000"/>
          <w:shd w:val="clear" w:color="auto" w:fill="FFFFFF"/>
        </w:rPr>
        <w:instrText xml:space="preserve"> ADDIN ZOTERO_BIBL {"uncited":[],"omitted":[],"custom":[]} CSL_BIBLIOGRAPHY </w:instrText>
      </w:r>
      <w:r w:rsidRPr="00D70608">
        <w:rPr>
          <w:color w:val="000000"/>
          <w:shd w:val="clear" w:color="auto" w:fill="FFFFFF"/>
        </w:rPr>
        <w:fldChar w:fldCharType="separate"/>
      </w:r>
      <w:proofErr w:type="gramStart"/>
      <w:r w:rsidR="00C806FC" w:rsidRPr="00D70608">
        <w:t xml:space="preserve">Asif, M., </w:t>
      </w:r>
      <w:proofErr w:type="spellStart"/>
      <w:r w:rsidR="00C806FC" w:rsidRPr="00D70608">
        <w:t>Jameel</w:t>
      </w:r>
      <w:proofErr w:type="spellEnd"/>
      <w:r w:rsidR="00C806FC" w:rsidRPr="00D70608">
        <w:t xml:space="preserve">, A., Hussain, A., Hwang, J., &amp; </w:t>
      </w:r>
      <w:proofErr w:type="spellStart"/>
      <w:r w:rsidR="00C806FC" w:rsidRPr="00D70608">
        <w:t>Sahito</w:t>
      </w:r>
      <w:proofErr w:type="spellEnd"/>
      <w:r w:rsidR="00C806FC" w:rsidRPr="00D70608">
        <w:t>, N. (2019).</w:t>
      </w:r>
      <w:proofErr w:type="gramEnd"/>
      <w:r w:rsidR="00C806FC" w:rsidRPr="00D70608">
        <w:t xml:space="preserve"> </w:t>
      </w:r>
      <w:proofErr w:type="gramStart"/>
      <w:r w:rsidR="00C806FC" w:rsidRPr="00D70608">
        <w:t>Linking Transformational Leadership with Nurse-Assessed Adverse Patient Outcomes and the Quality of Care: Assessing the Role of Job Satisfaction and Structural Empowerment.</w:t>
      </w:r>
      <w:proofErr w:type="gramEnd"/>
      <w:r w:rsidR="00C806FC" w:rsidRPr="00D70608">
        <w:t xml:space="preserve"> </w:t>
      </w:r>
      <w:proofErr w:type="gramStart"/>
      <w:r w:rsidR="00C806FC" w:rsidRPr="00D70608">
        <w:rPr>
          <w:iCs/>
        </w:rPr>
        <w:t>International Journal of Environmental Research and Public Health</w:t>
      </w:r>
      <w:r w:rsidR="00C806FC" w:rsidRPr="00D70608">
        <w:t xml:space="preserve">, </w:t>
      </w:r>
      <w:r w:rsidR="00C806FC" w:rsidRPr="00D70608">
        <w:rPr>
          <w:iCs/>
        </w:rPr>
        <w:t>16</w:t>
      </w:r>
      <w:r w:rsidR="00C806FC" w:rsidRPr="00D70608">
        <w:t>(13), 2381.</w:t>
      </w:r>
      <w:proofErr w:type="gramEnd"/>
      <w:r w:rsidR="00C806FC" w:rsidRPr="00D70608">
        <w:t xml:space="preserve"> https://doi.org/10.3390/ijerph16132381</w:t>
      </w:r>
    </w:p>
    <w:p w:rsidR="00C806FC" w:rsidRPr="00D70608" w:rsidRDefault="00C806FC" w:rsidP="00D70608">
      <w:pPr>
        <w:pStyle w:val="Bibliography"/>
        <w:spacing w:after="0"/>
        <w:ind w:left="720" w:hanging="720"/>
      </w:pPr>
      <w:proofErr w:type="gramStart"/>
      <w:r w:rsidRPr="00D70608">
        <w:t xml:space="preserve">Denmark, F. L., </w:t>
      </w:r>
      <w:proofErr w:type="spellStart"/>
      <w:r w:rsidRPr="00D70608">
        <w:t>Lozada</w:t>
      </w:r>
      <w:proofErr w:type="spellEnd"/>
      <w:r w:rsidRPr="00D70608">
        <w:t>, K., &amp; Ledesma, J. (1993).</w:t>
      </w:r>
      <w:proofErr w:type="gramEnd"/>
      <w:r w:rsidRPr="00D70608">
        <w:t xml:space="preserve"> </w:t>
      </w:r>
      <w:proofErr w:type="gramStart"/>
      <w:r w:rsidRPr="00D70608">
        <w:t>Becoming a Leader.</w:t>
      </w:r>
      <w:proofErr w:type="gramEnd"/>
      <w:r w:rsidRPr="00D70608">
        <w:t xml:space="preserve"> </w:t>
      </w:r>
      <w:proofErr w:type="gramStart"/>
      <w:r w:rsidRPr="00D70608">
        <w:t xml:space="preserve">In F. L. Denmark &amp; M. A. </w:t>
      </w:r>
      <w:proofErr w:type="spellStart"/>
      <w:r w:rsidRPr="00D70608">
        <w:t>Paludi</w:t>
      </w:r>
      <w:proofErr w:type="spellEnd"/>
      <w:r w:rsidRPr="00D70608">
        <w:t xml:space="preserve"> (Eds.), </w:t>
      </w:r>
      <w:r w:rsidRPr="00D70608">
        <w:rPr>
          <w:iCs/>
        </w:rPr>
        <w:t>Women and Leadership</w:t>
      </w:r>
      <w:r w:rsidRPr="00D70608">
        <w:t xml:space="preserve"> (pp. 25–35).</w:t>
      </w:r>
      <w:proofErr w:type="gramEnd"/>
      <w:r w:rsidRPr="00D70608">
        <w:t xml:space="preserve"> </w:t>
      </w:r>
      <w:proofErr w:type="gramStart"/>
      <w:r w:rsidRPr="00D70608">
        <w:t>Springer International Publishing.</w:t>
      </w:r>
      <w:proofErr w:type="gramEnd"/>
      <w:r w:rsidRPr="00D70608">
        <w:t xml:space="preserve"> https://doi.org/10.1007/978-3-319-72182-8_3</w:t>
      </w:r>
    </w:p>
    <w:p w:rsidR="00C806FC" w:rsidRPr="00D70608" w:rsidRDefault="00C806FC" w:rsidP="00D70608">
      <w:pPr>
        <w:pStyle w:val="Bibliography"/>
        <w:spacing w:after="0"/>
        <w:ind w:left="720" w:hanging="720"/>
      </w:pPr>
      <w:proofErr w:type="gramStart"/>
      <w:r w:rsidRPr="00D70608">
        <w:t>Figueroa, C. A., Harrison, R., Chauhan, A., &amp; Meyer, L. (2019).</w:t>
      </w:r>
      <w:proofErr w:type="gramEnd"/>
      <w:r w:rsidRPr="00D70608">
        <w:t xml:space="preserve"> Priorities and challenges for health leadership and workforce management globally: A rapid review. </w:t>
      </w:r>
      <w:proofErr w:type="gramStart"/>
      <w:r w:rsidRPr="00D70608">
        <w:rPr>
          <w:iCs/>
        </w:rPr>
        <w:t>BMC Health Services Research</w:t>
      </w:r>
      <w:r w:rsidRPr="00D70608">
        <w:t xml:space="preserve">, </w:t>
      </w:r>
      <w:r w:rsidRPr="00D70608">
        <w:rPr>
          <w:iCs/>
        </w:rPr>
        <w:t>19</w:t>
      </w:r>
      <w:r w:rsidRPr="00D70608">
        <w:t>(1), 239.</w:t>
      </w:r>
      <w:proofErr w:type="gramEnd"/>
      <w:r w:rsidRPr="00D70608">
        <w:t xml:space="preserve"> https://doi.org/10.1186/s12913-019-4080-7</w:t>
      </w:r>
    </w:p>
    <w:p w:rsidR="00C806FC" w:rsidRPr="00D70608" w:rsidRDefault="00C806FC" w:rsidP="00D70608">
      <w:pPr>
        <w:pStyle w:val="Bibliography"/>
        <w:spacing w:after="0"/>
        <w:ind w:left="720" w:hanging="720"/>
      </w:pPr>
      <w:proofErr w:type="spellStart"/>
      <w:r w:rsidRPr="00D70608">
        <w:t>Speziale</w:t>
      </w:r>
      <w:proofErr w:type="spellEnd"/>
      <w:r w:rsidRPr="00D70608">
        <w:t xml:space="preserve">, G. (2015). Strategic management of a healthcare organization: Engagement, </w:t>
      </w:r>
      <w:proofErr w:type="spellStart"/>
      <w:r w:rsidRPr="00D70608">
        <w:t>behavioural</w:t>
      </w:r>
      <w:proofErr w:type="spellEnd"/>
      <w:r w:rsidRPr="00D70608">
        <w:t xml:space="preserve"> indicators, and clinical performance. </w:t>
      </w:r>
      <w:proofErr w:type="gramStart"/>
      <w:r w:rsidRPr="00D70608">
        <w:rPr>
          <w:iCs/>
        </w:rPr>
        <w:t>European Heart Journal Supplements</w:t>
      </w:r>
      <w:r w:rsidRPr="00D70608">
        <w:t xml:space="preserve">, </w:t>
      </w:r>
      <w:r w:rsidRPr="00D70608">
        <w:rPr>
          <w:iCs/>
        </w:rPr>
        <w:t>17</w:t>
      </w:r>
      <w:r w:rsidRPr="00D70608">
        <w:t>(</w:t>
      </w:r>
      <w:proofErr w:type="spellStart"/>
      <w:r w:rsidRPr="00D70608">
        <w:t>suppl_A</w:t>
      </w:r>
      <w:proofErr w:type="spellEnd"/>
      <w:r w:rsidRPr="00D70608">
        <w:t>), A3–A7.</w:t>
      </w:r>
      <w:proofErr w:type="gramEnd"/>
      <w:r w:rsidRPr="00D70608">
        <w:t xml:space="preserve"> https://doi.org/10.1093/eurheartj/suv003</w:t>
      </w:r>
    </w:p>
    <w:p w:rsidR="00C806FC" w:rsidRPr="00D70608" w:rsidRDefault="00C806FC" w:rsidP="00D70608">
      <w:pPr>
        <w:pStyle w:val="Bibliography"/>
        <w:spacing w:after="0"/>
        <w:ind w:left="720" w:hanging="720"/>
      </w:pPr>
      <w:r w:rsidRPr="00D70608">
        <w:rPr>
          <w:iCs/>
        </w:rPr>
        <w:t>The Holy Bible, New International Version, 2011</w:t>
      </w:r>
      <w:r w:rsidRPr="00D70608">
        <w:t xml:space="preserve">. </w:t>
      </w:r>
      <w:proofErr w:type="gramStart"/>
      <w:r w:rsidRPr="00D70608">
        <w:t>(</w:t>
      </w:r>
      <w:proofErr w:type="spellStart"/>
      <w:r w:rsidRPr="00D70608">
        <w:t>n.d.</w:t>
      </w:r>
      <w:proofErr w:type="spellEnd"/>
      <w:r w:rsidRPr="00D70608">
        <w:t>).</w:t>
      </w:r>
      <w:proofErr w:type="gramEnd"/>
    </w:p>
    <w:p w:rsidR="00C806FC" w:rsidRPr="00D70608" w:rsidRDefault="00C806FC" w:rsidP="00D70608">
      <w:pPr>
        <w:pStyle w:val="Bibliography"/>
        <w:spacing w:after="0"/>
        <w:ind w:left="720" w:hanging="720"/>
      </w:pPr>
      <w:proofErr w:type="spellStart"/>
      <w:r w:rsidRPr="00D70608">
        <w:t>Tursunbayeva</w:t>
      </w:r>
      <w:proofErr w:type="spellEnd"/>
      <w:r w:rsidRPr="00D70608">
        <w:t xml:space="preserve">, A. (2019). </w:t>
      </w:r>
      <w:proofErr w:type="gramStart"/>
      <w:r w:rsidRPr="00D70608">
        <w:t>Human resource technology disruptions and their implications for human resources management in healthcare organizations.</w:t>
      </w:r>
      <w:proofErr w:type="gramEnd"/>
      <w:r w:rsidRPr="00D70608">
        <w:t xml:space="preserve"> </w:t>
      </w:r>
      <w:proofErr w:type="gramStart"/>
      <w:r w:rsidRPr="00D70608">
        <w:rPr>
          <w:iCs/>
        </w:rPr>
        <w:t>BMC Health Services Research</w:t>
      </w:r>
      <w:r w:rsidRPr="00D70608">
        <w:t xml:space="preserve">, </w:t>
      </w:r>
      <w:r w:rsidRPr="00D70608">
        <w:rPr>
          <w:iCs/>
        </w:rPr>
        <w:t>19</w:t>
      </w:r>
      <w:r w:rsidRPr="00D70608">
        <w:t>(1), 268.</w:t>
      </w:r>
      <w:proofErr w:type="gramEnd"/>
      <w:r w:rsidRPr="00D70608">
        <w:t xml:space="preserve"> https://doi.org/10.1186/s12913-019-4068-3</w:t>
      </w:r>
    </w:p>
    <w:p w:rsidR="00C806FC" w:rsidRPr="00D70608" w:rsidRDefault="00C806FC" w:rsidP="00D70608">
      <w:pPr>
        <w:pStyle w:val="Bibliography"/>
        <w:spacing w:after="0"/>
        <w:ind w:left="720" w:hanging="720"/>
      </w:pPr>
      <w:proofErr w:type="gramStart"/>
      <w:r w:rsidRPr="00D70608">
        <w:rPr>
          <w:iCs/>
        </w:rPr>
        <w:lastRenderedPageBreak/>
        <w:t xml:space="preserve">WOMEN, LEADERSHIP, AND EMPOWERMENT - </w:t>
      </w:r>
      <w:proofErr w:type="spellStart"/>
      <w:r w:rsidRPr="00D70608">
        <w:rPr>
          <w:iCs/>
        </w:rPr>
        <w:t>Nmark</w:t>
      </w:r>
      <w:proofErr w:type="spellEnd"/>
      <w:r w:rsidRPr="00D70608">
        <w:rPr>
          <w:iCs/>
        </w:rPr>
        <w:t>—1993—Psychology of Women Quarterly—Wiley Online Library</w:t>
      </w:r>
      <w:r w:rsidRPr="00D70608">
        <w:t>.</w:t>
      </w:r>
      <w:proofErr w:type="gramEnd"/>
      <w:r w:rsidRPr="00D70608">
        <w:t xml:space="preserve"> </w:t>
      </w:r>
      <w:proofErr w:type="gramStart"/>
      <w:r w:rsidRPr="00D70608">
        <w:t>(</w:t>
      </w:r>
      <w:proofErr w:type="spellStart"/>
      <w:r w:rsidRPr="00D70608">
        <w:t>n.d.</w:t>
      </w:r>
      <w:proofErr w:type="spellEnd"/>
      <w:r w:rsidRPr="00D70608">
        <w:t>).</w:t>
      </w:r>
      <w:proofErr w:type="gramEnd"/>
      <w:r w:rsidRPr="00D70608">
        <w:t xml:space="preserve"> Retrieved August 1, 2020, from https://onlinelibrary.wiley.com/doi/abs/10.1111/j.1471-6402.1993.tb00491.x</w:t>
      </w:r>
    </w:p>
    <w:p w:rsidR="00626079" w:rsidRPr="00D70608" w:rsidRDefault="00246CF8" w:rsidP="00D70608">
      <w:pPr>
        <w:spacing w:after="0"/>
        <w:ind w:left="720" w:hanging="720"/>
        <w:rPr>
          <w:color w:val="000000"/>
          <w:shd w:val="clear" w:color="auto" w:fill="FFFFFF"/>
        </w:rPr>
      </w:pPr>
      <w:r w:rsidRPr="00D70608">
        <w:rPr>
          <w:color w:val="000000"/>
          <w:shd w:val="clear" w:color="auto" w:fill="FFFFFF"/>
        </w:rPr>
        <w:fldChar w:fldCharType="end"/>
      </w:r>
      <w:proofErr w:type="spellStart"/>
      <w:r w:rsidR="00626079" w:rsidRPr="00D70608">
        <w:rPr>
          <w:color w:val="000000"/>
          <w:shd w:val="clear" w:color="auto" w:fill="FFFFFF"/>
        </w:rPr>
        <w:t>Körner</w:t>
      </w:r>
      <w:proofErr w:type="spellEnd"/>
      <w:r w:rsidR="00626079" w:rsidRPr="00D70608">
        <w:rPr>
          <w:color w:val="000000"/>
          <w:shd w:val="clear" w:color="auto" w:fill="FFFFFF"/>
        </w:rPr>
        <w:t xml:space="preserve">, M., </w:t>
      </w:r>
      <w:proofErr w:type="spellStart"/>
      <w:r w:rsidR="00626079" w:rsidRPr="00D70608">
        <w:rPr>
          <w:color w:val="000000"/>
          <w:shd w:val="clear" w:color="auto" w:fill="FFFFFF"/>
        </w:rPr>
        <w:t>Lippenberger</w:t>
      </w:r>
      <w:proofErr w:type="spellEnd"/>
      <w:r w:rsidR="00626079" w:rsidRPr="00D70608">
        <w:rPr>
          <w:color w:val="000000"/>
          <w:shd w:val="clear" w:color="auto" w:fill="FFFFFF"/>
        </w:rPr>
        <w:t xml:space="preserve">, C., Becker, S., </w:t>
      </w:r>
      <w:proofErr w:type="spellStart"/>
      <w:r w:rsidR="00626079" w:rsidRPr="00D70608">
        <w:rPr>
          <w:color w:val="000000"/>
          <w:shd w:val="clear" w:color="auto" w:fill="FFFFFF"/>
        </w:rPr>
        <w:t>Reichler</w:t>
      </w:r>
      <w:proofErr w:type="spellEnd"/>
      <w:r w:rsidR="00626079" w:rsidRPr="00D70608">
        <w:rPr>
          <w:color w:val="000000"/>
          <w:shd w:val="clear" w:color="auto" w:fill="FFFFFF"/>
        </w:rPr>
        <w:t>, L., Müller, C., &amp; Zimmermann, L. et al. (2016). Knowledge integration, teamwork and performance in health care. </w:t>
      </w:r>
      <w:r w:rsidR="00626079" w:rsidRPr="00D70608">
        <w:rPr>
          <w:iCs/>
          <w:color w:val="000000"/>
          <w:shd w:val="clear" w:color="auto" w:fill="FFFFFF"/>
        </w:rPr>
        <w:t xml:space="preserve">Journal </w:t>
      </w:r>
      <w:proofErr w:type="gramStart"/>
      <w:r w:rsidR="00626079" w:rsidRPr="00D70608">
        <w:rPr>
          <w:iCs/>
          <w:color w:val="000000"/>
          <w:shd w:val="clear" w:color="auto" w:fill="FFFFFF"/>
        </w:rPr>
        <w:t>Of</w:t>
      </w:r>
      <w:proofErr w:type="gramEnd"/>
      <w:r w:rsidR="00626079" w:rsidRPr="00D70608">
        <w:rPr>
          <w:iCs/>
          <w:color w:val="000000"/>
          <w:shd w:val="clear" w:color="auto" w:fill="FFFFFF"/>
        </w:rPr>
        <w:t xml:space="preserve"> Health Organization And Management</w:t>
      </w:r>
      <w:r w:rsidR="00626079" w:rsidRPr="00D70608">
        <w:rPr>
          <w:color w:val="000000"/>
          <w:shd w:val="clear" w:color="auto" w:fill="FFFFFF"/>
        </w:rPr>
        <w:t>, </w:t>
      </w:r>
      <w:r w:rsidR="00626079" w:rsidRPr="00D70608">
        <w:rPr>
          <w:iCs/>
          <w:color w:val="000000"/>
          <w:shd w:val="clear" w:color="auto" w:fill="FFFFFF"/>
        </w:rPr>
        <w:t>30</w:t>
      </w:r>
      <w:r w:rsidR="00626079" w:rsidRPr="00D70608">
        <w:rPr>
          <w:color w:val="000000"/>
          <w:shd w:val="clear" w:color="auto" w:fill="FFFFFF"/>
        </w:rPr>
        <w:t xml:space="preserve">(2), 227-243. </w:t>
      </w:r>
      <w:proofErr w:type="spellStart"/>
      <w:proofErr w:type="gramStart"/>
      <w:r w:rsidR="00626079" w:rsidRPr="00D70608">
        <w:rPr>
          <w:color w:val="000000"/>
          <w:shd w:val="clear" w:color="auto" w:fill="FFFFFF"/>
        </w:rPr>
        <w:t>doi</w:t>
      </w:r>
      <w:proofErr w:type="spellEnd"/>
      <w:proofErr w:type="gramEnd"/>
      <w:r w:rsidR="00626079" w:rsidRPr="00D70608">
        <w:rPr>
          <w:color w:val="000000"/>
          <w:shd w:val="clear" w:color="auto" w:fill="FFFFFF"/>
        </w:rPr>
        <w:t>: 10.1108/jhom-12-2014-0217</w:t>
      </w:r>
      <w:r w:rsidR="00905128" w:rsidRPr="00D70608">
        <w:rPr>
          <w:color w:val="000000"/>
          <w:shd w:val="clear" w:color="auto" w:fill="FFFFFF"/>
        </w:rPr>
        <w:t>.</w:t>
      </w:r>
    </w:p>
    <w:p w:rsidR="00626079" w:rsidRPr="00D70608" w:rsidRDefault="00626079" w:rsidP="00DD18AB">
      <w:pPr>
        <w:spacing w:after="0"/>
        <w:ind w:left="720" w:hanging="720"/>
        <w:contextualSpacing/>
      </w:pPr>
      <w:proofErr w:type="spellStart"/>
      <w:r w:rsidRPr="00D70608">
        <w:rPr>
          <w:color w:val="000000"/>
          <w:shd w:val="clear" w:color="auto" w:fill="FFFFFF"/>
        </w:rPr>
        <w:t>Omanson</w:t>
      </w:r>
      <w:proofErr w:type="spellEnd"/>
      <w:r w:rsidRPr="00D70608">
        <w:rPr>
          <w:color w:val="000000"/>
          <w:shd w:val="clear" w:color="auto" w:fill="FFFFFF"/>
        </w:rPr>
        <w:t>, R. (2006). Review: The Holy Bible: English Standard Version. </w:t>
      </w:r>
      <w:r w:rsidRPr="00D70608">
        <w:rPr>
          <w:iCs/>
          <w:color w:val="000000"/>
          <w:shd w:val="clear" w:color="auto" w:fill="FFFFFF"/>
        </w:rPr>
        <w:t>The Bible Translator</w:t>
      </w:r>
      <w:r w:rsidRPr="00D70608">
        <w:rPr>
          <w:color w:val="000000"/>
          <w:shd w:val="clear" w:color="auto" w:fill="FFFFFF"/>
        </w:rPr>
        <w:t>, </w:t>
      </w:r>
      <w:r w:rsidRPr="00D70608">
        <w:rPr>
          <w:iCs/>
          <w:color w:val="000000"/>
          <w:shd w:val="clear" w:color="auto" w:fill="FFFFFF"/>
        </w:rPr>
        <w:t>57</w:t>
      </w:r>
      <w:r w:rsidRPr="00D70608">
        <w:rPr>
          <w:color w:val="000000"/>
          <w:shd w:val="clear" w:color="auto" w:fill="FFFFFF"/>
        </w:rPr>
        <w:t xml:space="preserve">(2), 97-100. </w:t>
      </w:r>
      <w:proofErr w:type="spellStart"/>
      <w:proofErr w:type="gramStart"/>
      <w:r w:rsidRPr="00D70608">
        <w:rPr>
          <w:color w:val="000000"/>
          <w:shd w:val="clear" w:color="auto" w:fill="FFFFFF"/>
        </w:rPr>
        <w:t>doi</w:t>
      </w:r>
      <w:proofErr w:type="spellEnd"/>
      <w:proofErr w:type="gramEnd"/>
      <w:r w:rsidRPr="00D70608">
        <w:rPr>
          <w:color w:val="000000"/>
          <w:shd w:val="clear" w:color="auto" w:fill="FFFFFF"/>
        </w:rPr>
        <w:t>: 10.1177/026009350605700210</w:t>
      </w:r>
      <w:r w:rsidR="00905128" w:rsidRPr="00D70608">
        <w:rPr>
          <w:color w:val="000000"/>
          <w:shd w:val="clear" w:color="auto" w:fill="FFFFFF"/>
        </w:rPr>
        <w:t>.</w:t>
      </w:r>
      <w:r w:rsidR="0055012D" w:rsidRPr="00D70608">
        <w:rPr>
          <w:color w:val="000000"/>
          <w:shd w:val="clear" w:color="auto" w:fill="FFFFFF"/>
        </w:rPr>
        <w:t xml:space="preserve"> </w:t>
      </w:r>
    </w:p>
    <w:p w:rsidR="00BF25CD" w:rsidRPr="00D70608" w:rsidRDefault="00BF25CD" w:rsidP="00EA3137">
      <w:pPr>
        <w:spacing w:after="0"/>
        <w:ind w:firstLine="720"/>
        <w:contextualSpacing/>
      </w:pPr>
    </w:p>
    <w:p w:rsidR="00BF25CD" w:rsidRPr="00D70608" w:rsidRDefault="00BF25CD" w:rsidP="00EA3137">
      <w:pPr>
        <w:spacing w:after="0"/>
        <w:ind w:firstLine="720"/>
        <w:contextualSpacing/>
        <w:jc w:val="center"/>
      </w:pPr>
    </w:p>
    <w:sectPr w:rsidR="00BF25CD" w:rsidRPr="00D706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56F" w:rsidRDefault="0056656F" w:rsidP="00156D10">
      <w:pPr>
        <w:spacing w:after="0" w:line="240" w:lineRule="auto"/>
      </w:pPr>
      <w:r>
        <w:separator/>
      </w:r>
    </w:p>
  </w:endnote>
  <w:endnote w:type="continuationSeparator" w:id="0">
    <w:p w:rsidR="0056656F" w:rsidRDefault="0056656F" w:rsidP="0015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56F" w:rsidRDefault="0056656F" w:rsidP="00156D10">
      <w:pPr>
        <w:spacing w:after="0" w:line="240" w:lineRule="auto"/>
      </w:pPr>
      <w:r>
        <w:separator/>
      </w:r>
    </w:p>
  </w:footnote>
  <w:footnote w:type="continuationSeparator" w:id="0">
    <w:p w:rsidR="0056656F" w:rsidRDefault="0056656F" w:rsidP="0015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906224"/>
      <w:docPartObj>
        <w:docPartGallery w:val="Page Numbers (Top of Page)"/>
        <w:docPartUnique/>
      </w:docPartObj>
    </w:sdtPr>
    <w:sdtEndPr>
      <w:rPr>
        <w:noProof/>
      </w:rPr>
    </w:sdtEndPr>
    <w:sdtContent>
      <w:p w:rsidR="00156D10" w:rsidRDefault="00156D10">
        <w:pPr>
          <w:pStyle w:val="Header"/>
          <w:jc w:val="right"/>
        </w:pPr>
        <w:r>
          <w:fldChar w:fldCharType="begin"/>
        </w:r>
        <w:r>
          <w:instrText xml:space="preserve"> PAGE   \* MERGEFORMAT </w:instrText>
        </w:r>
        <w:r>
          <w:fldChar w:fldCharType="separate"/>
        </w:r>
        <w:r w:rsidR="00D70608">
          <w:rPr>
            <w:noProof/>
          </w:rPr>
          <w:t>4</w:t>
        </w:r>
        <w:r>
          <w:rPr>
            <w:noProof/>
          </w:rPr>
          <w:fldChar w:fldCharType="end"/>
        </w:r>
      </w:p>
    </w:sdtContent>
  </w:sdt>
  <w:p w:rsidR="00156D10" w:rsidRDefault="00156D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D10" w:rsidRDefault="00156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3DA"/>
    <w:rsid w:val="0008235B"/>
    <w:rsid w:val="000A70F1"/>
    <w:rsid w:val="000B63A1"/>
    <w:rsid w:val="000C38FE"/>
    <w:rsid w:val="000D6025"/>
    <w:rsid w:val="000F7F77"/>
    <w:rsid w:val="00102A77"/>
    <w:rsid w:val="00140B98"/>
    <w:rsid w:val="001427CC"/>
    <w:rsid w:val="00156D10"/>
    <w:rsid w:val="00175E2A"/>
    <w:rsid w:val="002033DA"/>
    <w:rsid w:val="00233C67"/>
    <w:rsid w:val="00246CF8"/>
    <w:rsid w:val="00261E89"/>
    <w:rsid w:val="00265106"/>
    <w:rsid w:val="00271230"/>
    <w:rsid w:val="003435EE"/>
    <w:rsid w:val="00396A07"/>
    <w:rsid w:val="003B64B8"/>
    <w:rsid w:val="004268D4"/>
    <w:rsid w:val="004B2B71"/>
    <w:rsid w:val="004C0CD5"/>
    <w:rsid w:val="004D3CC2"/>
    <w:rsid w:val="004E5D6A"/>
    <w:rsid w:val="00503B46"/>
    <w:rsid w:val="005472D3"/>
    <w:rsid w:val="0055012D"/>
    <w:rsid w:val="00563DD9"/>
    <w:rsid w:val="0056656F"/>
    <w:rsid w:val="005A5DA1"/>
    <w:rsid w:val="005E6977"/>
    <w:rsid w:val="00606D48"/>
    <w:rsid w:val="00626079"/>
    <w:rsid w:val="00670B6A"/>
    <w:rsid w:val="006B4E13"/>
    <w:rsid w:val="0071483C"/>
    <w:rsid w:val="007222A0"/>
    <w:rsid w:val="00731E91"/>
    <w:rsid w:val="007748DE"/>
    <w:rsid w:val="008201E5"/>
    <w:rsid w:val="00842B93"/>
    <w:rsid w:val="0087554B"/>
    <w:rsid w:val="00905128"/>
    <w:rsid w:val="00907441"/>
    <w:rsid w:val="00954833"/>
    <w:rsid w:val="00A52263"/>
    <w:rsid w:val="00AA2522"/>
    <w:rsid w:val="00AF3599"/>
    <w:rsid w:val="00B57D95"/>
    <w:rsid w:val="00B86A44"/>
    <w:rsid w:val="00BC5D48"/>
    <w:rsid w:val="00BE501E"/>
    <w:rsid w:val="00BF25CD"/>
    <w:rsid w:val="00C176C9"/>
    <w:rsid w:val="00C806FC"/>
    <w:rsid w:val="00CB5CD3"/>
    <w:rsid w:val="00CC35F9"/>
    <w:rsid w:val="00D70608"/>
    <w:rsid w:val="00D71D56"/>
    <w:rsid w:val="00DD0C2B"/>
    <w:rsid w:val="00DD18AB"/>
    <w:rsid w:val="00EA3137"/>
    <w:rsid w:val="00EB69E9"/>
    <w:rsid w:val="00EF18C5"/>
    <w:rsid w:val="00F23BDB"/>
    <w:rsid w:val="00F24996"/>
    <w:rsid w:val="00F60937"/>
    <w:rsid w:val="00FA073F"/>
    <w:rsid w:val="00FA2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D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3DA"/>
    <w:pPr>
      <w:ind w:left="720"/>
      <w:contextualSpacing/>
    </w:pPr>
  </w:style>
  <w:style w:type="paragraph" w:styleId="Header">
    <w:name w:val="header"/>
    <w:basedOn w:val="Normal"/>
    <w:link w:val="HeaderChar"/>
    <w:uiPriority w:val="99"/>
    <w:unhideWhenUsed/>
    <w:rsid w:val="0015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D10"/>
    <w:rPr>
      <w:rFonts w:ascii="Times New Roman" w:hAnsi="Times New Roman" w:cs="Times New Roman"/>
      <w:sz w:val="24"/>
      <w:szCs w:val="24"/>
    </w:rPr>
  </w:style>
  <w:style w:type="paragraph" w:styleId="Footer">
    <w:name w:val="footer"/>
    <w:basedOn w:val="Normal"/>
    <w:link w:val="FooterChar"/>
    <w:uiPriority w:val="99"/>
    <w:unhideWhenUsed/>
    <w:rsid w:val="0015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D10"/>
    <w:rPr>
      <w:rFonts w:ascii="Times New Roman" w:hAnsi="Times New Roman" w:cs="Times New Roman"/>
      <w:sz w:val="24"/>
      <w:szCs w:val="24"/>
    </w:rPr>
  </w:style>
  <w:style w:type="character" w:styleId="Hyperlink">
    <w:name w:val="Hyperlink"/>
    <w:basedOn w:val="DefaultParagraphFont"/>
    <w:uiPriority w:val="99"/>
    <w:unhideWhenUsed/>
    <w:rsid w:val="00626079"/>
    <w:rPr>
      <w:color w:val="0000FF"/>
      <w:u w:val="single"/>
    </w:rPr>
  </w:style>
  <w:style w:type="paragraph" w:styleId="Bibliography">
    <w:name w:val="Bibliography"/>
    <w:basedOn w:val="Normal"/>
    <w:next w:val="Normal"/>
    <w:uiPriority w:val="37"/>
    <w:unhideWhenUsed/>
    <w:rsid w:val="00246C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3DA"/>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3DA"/>
    <w:pPr>
      <w:ind w:left="720"/>
      <w:contextualSpacing/>
    </w:pPr>
  </w:style>
  <w:style w:type="paragraph" w:styleId="Header">
    <w:name w:val="header"/>
    <w:basedOn w:val="Normal"/>
    <w:link w:val="HeaderChar"/>
    <w:uiPriority w:val="99"/>
    <w:unhideWhenUsed/>
    <w:rsid w:val="0015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D10"/>
    <w:rPr>
      <w:rFonts w:ascii="Times New Roman" w:hAnsi="Times New Roman" w:cs="Times New Roman"/>
      <w:sz w:val="24"/>
      <w:szCs w:val="24"/>
    </w:rPr>
  </w:style>
  <w:style w:type="paragraph" w:styleId="Footer">
    <w:name w:val="footer"/>
    <w:basedOn w:val="Normal"/>
    <w:link w:val="FooterChar"/>
    <w:uiPriority w:val="99"/>
    <w:unhideWhenUsed/>
    <w:rsid w:val="0015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D10"/>
    <w:rPr>
      <w:rFonts w:ascii="Times New Roman" w:hAnsi="Times New Roman" w:cs="Times New Roman"/>
      <w:sz w:val="24"/>
      <w:szCs w:val="24"/>
    </w:rPr>
  </w:style>
  <w:style w:type="character" w:styleId="Hyperlink">
    <w:name w:val="Hyperlink"/>
    <w:basedOn w:val="DefaultParagraphFont"/>
    <w:uiPriority w:val="99"/>
    <w:unhideWhenUsed/>
    <w:rsid w:val="00626079"/>
    <w:rPr>
      <w:color w:val="0000FF"/>
      <w:u w:val="single"/>
    </w:rPr>
  </w:style>
  <w:style w:type="paragraph" w:styleId="Bibliography">
    <w:name w:val="Bibliography"/>
    <w:basedOn w:val="Normal"/>
    <w:next w:val="Normal"/>
    <w:uiPriority w:val="37"/>
    <w:unhideWhenUsed/>
    <w:rsid w:val="00246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076E1-D0A8-42DA-95E3-4A18AE36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5</Pages>
  <Words>2734</Words>
  <Characters>15588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mwangi</dc:creator>
  <cp:keywords/>
  <dc:description/>
  <cp:lastModifiedBy>Kamande</cp:lastModifiedBy>
  <cp:revision>52</cp:revision>
  <dcterms:created xsi:type="dcterms:W3CDTF">2020-07-31T14:10:00Z</dcterms:created>
  <dcterms:modified xsi:type="dcterms:W3CDTF">2020-08-01T10:41:00Z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id="IgtjvTPZ"/&gt;&lt;style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